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5E0BA1"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对市政协十四届</w:t>
      </w:r>
      <w:r>
        <w:rPr>
          <w:rFonts w:hint="default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四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次会议第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30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号提案的答复</w:t>
      </w:r>
    </w:p>
    <w:p w14:paraId="6364FA56">
      <w:pPr>
        <w:jc w:val="center"/>
        <w:rPr>
          <w:rFonts w:ascii="Times New Roman" w:hAnsi="Times New Roman" w:eastAsia="黑体"/>
          <w:sz w:val="36"/>
          <w:szCs w:val="36"/>
        </w:rPr>
      </w:pPr>
    </w:p>
    <w:p w14:paraId="027BFD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李希安委员：</w:t>
      </w:r>
    </w:p>
    <w:p w14:paraId="2E4EF8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您提出的《关于推进抚顺红色研学旅行的建议》的提案已收悉，衷心感谢您对我市文旅事业的关注与支持，您的建议对推动我市红色研学高质量发展具有重要意义。我局高度重视，经认真研究，现答复如下：</w:t>
      </w:r>
    </w:p>
    <w:p w14:paraId="54C8CBE9">
      <w:pPr>
        <w:ind w:firstLine="640" w:firstLineChars="200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一、抚顺红色研学旅行发展现状</w:t>
      </w:r>
    </w:p>
    <w:p w14:paraId="00385E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（一）制定相关政策。市委宣传部制定了《抚顺市推进中小学生研学旅行工作方案》，指导市教育局制定下发了《抚顺市教育局推进中小学生研学旅行工作方案》。为我市研学旅行工作发展提供了依据和遵循。</w:t>
      </w:r>
    </w:p>
    <w:p w14:paraId="154B59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Nimbus Roman No9 L" w:hAnsi="Nimbus Roman No9 L" w:eastAsia="仿宋_GB2312"/>
          <w:sz w:val="32"/>
          <w:szCs w:val="32"/>
          <w:lang w:val="en-US" w:eastAsia="zh-CN"/>
        </w:rPr>
      </w:pPr>
      <w:r>
        <w:rPr>
          <w:rFonts w:hint="eastAsia" w:ascii="Nimbus Roman No9 L" w:hAnsi="Nimbus Roman No9 L" w:eastAsia="仿宋_GB2312"/>
          <w:sz w:val="32"/>
          <w:szCs w:val="32"/>
          <w:lang w:val="en-US" w:eastAsia="zh-CN"/>
        </w:rPr>
        <w:t>（二）组建研学联盟成员单位。由抚顺广播电视台、抚顺市雷锋纪念馆、辽宁雷锋干部学院、抚顺生态加集团和抚顺8所中小学校共同签署协议，组建研学联盟成员单位，推动资源共享和区域合作，搭建产品对接、</w:t>
      </w:r>
      <w:r>
        <w:rPr>
          <w:rFonts w:ascii="Nimbus Roman No9 L" w:hAnsi="Nimbus Roman No9 L" w:eastAsia="仿宋_GB2312"/>
          <w:sz w:val="32"/>
          <w:szCs w:val="32"/>
          <w:lang w:val="en-US" w:eastAsia="zh-CN"/>
        </w:rPr>
        <w:t>信息互通的交流合作</w:t>
      </w:r>
      <w:r>
        <w:rPr>
          <w:rFonts w:hint="eastAsia" w:ascii="Nimbus Roman No9 L" w:hAnsi="Nimbus Roman No9 L" w:eastAsia="仿宋_GB2312"/>
          <w:sz w:val="32"/>
          <w:szCs w:val="32"/>
          <w:lang w:val="en-US" w:eastAsia="zh-CN"/>
        </w:rPr>
        <w:t>平台</w:t>
      </w:r>
      <w:r>
        <w:rPr>
          <w:rFonts w:ascii="Nimbus Roman No9 L" w:hAnsi="Nimbus Roman No9 L" w:eastAsia="仿宋_GB2312"/>
          <w:sz w:val="32"/>
          <w:szCs w:val="32"/>
          <w:lang w:val="en-US" w:eastAsia="zh-CN"/>
        </w:rPr>
        <w:t>。</w:t>
      </w:r>
      <w:r>
        <w:rPr>
          <w:rFonts w:hint="eastAsia" w:ascii="Nimbus Roman No9 L" w:hAnsi="Nimbus Roman No9 L" w:eastAsia="仿宋_GB2312"/>
          <w:sz w:val="32"/>
          <w:szCs w:val="32"/>
          <w:lang w:val="en-US" w:eastAsia="zh-CN"/>
        </w:rPr>
        <w:t>助力于抚顺城市文化底蕴挖掘、推动研学旅行纵深发展。</w:t>
      </w:r>
    </w:p>
    <w:p w14:paraId="7127A8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Nimbus Roman No9 L" w:hAnsi="Nimbus Roman No9 L" w:eastAsia="仿宋_GB2312"/>
          <w:sz w:val="32"/>
          <w:szCs w:val="32"/>
          <w:lang w:val="en-US" w:eastAsia="zh-CN"/>
        </w:rPr>
      </w:pPr>
      <w:r>
        <w:rPr>
          <w:rFonts w:hint="eastAsia" w:ascii="Nimbus Roman No9 L" w:hAnsi="Nimbus Roman No9 L" w:eastAsia="仿宋_GB2312"/>
          <w:sz w:val="32"/>
          <w:szCs w:val="32"/>
          <w:lang w:val="en-US" w:eastAsia="zh-CN"/>
        </w:rPr>
        <w:t>（三）抚顺市文旅局研学旅行工作开展情况</w:t>
      </w:r>
    </w:p>
    <w:p w14:paraId="5D2F2F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一是挖掘景区研学旅游资源，指导景区根据自身资源开发研学课程及开展研学旅游活动。清永陵推出满族精品研学课程，抚顺煤矿博物馆推出抚顺煤矿百年历史研学课程，雷锋纪念馆开展“心连心 城连城 我们一起学雷锋”青少年冬令营主题活动、“把雷锋精神代代传承下去”学雷锋系列研学活动。指导抚顺筐子沟原生态风景区、三块石国家森林公园、清永陵、抚顺煤矿博物馆、赫图阿拉城、雷锋纪念馆等景区参与“启智润心”研学情景故事和研学课程展示大赛。</w:t>
      </w:r>
    </w:p>
    <w:p w14:paraId="21F50B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二是以“雷锋精神”为引领，结合抚顺煤矿博物馆工业文化、筐子沟抗联精神、清永陵满族文化等开发“走进雷锋 启智润心”“遥远的赫图阿拉——探秘满乡之旅”等研学旅游精品线路。</w:t>
      </w:r>
    </w:p>
    <w:p w14:paraId="554901F5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Nimbus Roman No9 L" w:hAnsi="Nimbus Roman No9 L" w:eastAsia="仿宋_GB2312"/>
          <w:b/>
          <w:bCs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  <w:t>二、下步工作计划</w:t>
      </w:r>
    </w:p>
    <w:p w14:paraId="1E3230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2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鼓励现有具备研学条件的景区点和纪念场馆深入挖掘红色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精神、历史文化、自然生态等资源</w:t>
      </w:r>
      <w:r>
        <w:rPr>
          <w:rFonts w:hint="eastAsia" w:ascii="仿宋_GB2312" w:hAnsi="仿宋_GB2312" w:eastAsia="仿宋_GB2312" w:cs="仿宋_GB2312"/>
          <w:sz w:val="32"/>
          <w:szCs w:val="32"/>
        </w:rPr>
        <w:t>，开发自然、人文等多类型研学课程。例如，指导雷锋纪念馆结合雷锋事迹，开发互动体验式课程，让学生更深刻地感受雷锋精神；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指导</w:t>
      </w:r>
      <w:r>
        <w:rPr>
          <w:rFonts w:hint="eastAsia" w:ascii="仿宋_GB2312" w:hAnsi="仿宋_GB2312" w:eastAsia="仿宋_GB2312" w:cs="仿宋_GB2312"/>
          <w:sz w:val="32"/>
          <w:szCs w:val="32"/>
        </w:rPr>
        <w:t>猴石国家森林公园利用抗联密营遗址，开发历史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研学</w:t>
      </w:r>
      <w:r>
        <w:rPr>
          <w:rFonts w:hint="eastAsia" w:ascii="仿宋_GB2312" w:hAnsi="仿宋_GB2312" w:eastAsia="仿宋_GB2312" w:cs="仿宋_GB2312"/>
          <w:sz w:val="32"/>
          <w:szCs w:val="32"/>
        </w:rPr>
        <w:t>课程，增强学生对东北抗联历史的了解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；推动煤矿博物馆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充分利用工业遗产和爱国主义教育基地资源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放大博物馆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所蕴含的历史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文化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价值，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积极与雷锋学院、党校以及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3"/>
          <w:kern w:val="0"/>
          <w:sz w:val="32"/>
          <w:szCs w:val="32"/>
          <w:u w:val="none"/>
          <w:shd w:val="clear" w:color="auto" w:fill="FFFFFF"/>
          <w:lang w:val="en-US" w:eastAsia="zh-CN" w:bidi="ar"/>
        </w:rPr>
        <w:t>院校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等单位密切合作，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开展研学活动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进一步完善红色研学线路，开展宣传推广，提升抚顺红色研学的知名度和影响力。</w:t>
      </w:r>
    </w:p>
    <w:p w14:paraId="2FA053DB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ascii="Times New Roman" w:hAnsi="Times New Roman" w:eastAsia="仿宋_GB2312"/>
          <w:sz w:val="30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   感谢您对</w:t>
      </w:r>
      <w:r>
        <w:rPr>
          <w:rFonts w:hint="eastAsia" w:eastAsia="仿宋_GB2312"/>
          <w:sz w:val="32"/>
          <w:szCs w:val="32"/>
          <w:lang w:bidi="ar"/>
        </w:rPr>
        <w:t>抚顺文旅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工作的重视和关心。</w:t>
      </w:r>
    </w:p>
    <w:p w14:paraId="6DE05308">
      <w:pPr>
        <w:wordWrap w:val="0"/>
        <w:jc w:val="right"/>
        <w:rPr>
          <w:rFonts w:eastAsia="仿宋_GB2312"/>
          <w:sz w:val="30"/>
        </w:rPr>
      </w:pPr>
      <w:r>
        <w:rPr>
          <w:rFonts w:ascii="Times New Roman" w:hAnsi="Times New Roman" w:eastAsia="仿宋_GB2312"/>
          <w:sz w:val="30"/>
        </w:rPr>
        <w:t xml:space="preserve"> </w:t>
      </w:r>
    </w:p>
    <w:p w14:paraId="685E26D9">
      <w:pPr>
        <w:pStyle w:val="2"/>
        <w:wordWrap/>
      </w:pPr>
    </w:p>
    <w:p w14:paraId="1C3D10F4">
      <w:pPr>
        <w:wordWrap w:val="0"/>
        <w:jc w:val="right"/>
        <w:rPr>
          <w:rFonts w:hint="default" w:asci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eastAsia="仿宋_GB2312"/>
          <w:sz w:val="30"/>
          <w:lang w:val="en-US" w:eastAsia="zh-CN"/>
        </w:rPr>
        <w:t xml:space="preserve">  </w:t>
      </w:r>
      <w:r>
        <w:rPr>
          <w:rFonts w:hint="eastAsia" w:eastAsia="仿宋_GB2312"/>
          <w:sz w:val="32"/>
          <w:szCs w:val="32"/>
        </w:rPr>
        <w:t>抚顺市文化旅游和广播电视局</w:t>
      </w:r>
    </w:p>
    <w:p w14:paraId="67E3EE82">
      <w:pPr>
        <w:keepNext w:val="0"/>
        <w:keepLines w:val="0"/>
        <w:widowControl w:val="0"/>
        <w:suppressLineNumbers w:val="0"/>
        <w:wordWrap w:val="0"/>
        <w:spacing w:before="0" w:beforeAutospacing="0" w:after="0" w:afterAutospacing="0"/>
        <w:ind w:left="0" w:right="0"/>
        <w:jc w:val="right"/>
        <w:rPr>
          <w:rFonts w:hint="eastAsia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</w:rPr>
        <w:t xml:space="preserve">                       </w:t>
      </w:r>
      <w:r>
        <w:rPr>
          <w:rFonts w:hint="eastAsia" w:ascii="仿宋_GB2312" w:hAnsi="仿宋_GB2312" w:eastAsia="仿宋_GB2312" w:cs="仿宋_GB2312"/>
          <w:sz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 xml:space="preserve">     </w:t>
      </w:r>
    </w:p>
    <w:p w14:paraId="58711C94">
      <w:r>
        <w:rPr>
          <w:rFonts w:hint="eastAsia" w:eastAsia="仿宋_GB2312"/>
          <w:sz w:val="32"/>
          <w:szCs w:val="32"/>
        </w:rPr>
        <w:t>抄送：市政府办公室、市政协提案委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FCE098">
    <w:pPr>
      <w:pStyle w:val="4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E3C56AC">
                          <w:pPr>
                            <w:pStyle w:val="4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zh-CN" w:eastAsia="zh-CN"/>
                            </w:rPr>
                            <w:t>6</w:t>
                          </w:r>
                          <w:r>
                            <w:rPr>
                              <w:lang w:val="zh-CN"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E3C56AC">
                    <w:pPr>
                      <w:pStyle w:val="4"/>
                      <w:jc w:val="center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lang w:val="zh-CN" w:eastAsia="zh-CN"/>
                      </w:rPr>
                      <w:t>6</w:t>
                    </w:r>
                    <w:r>
                      <w:rPr>
                        <w:lang w:val="zh-CN"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6A800B01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F646C4"/>
    <w:rsid w:val="03DD779D"/>
    <w:rsid w:val="2CF646C4"/>
    <w:rsid w:val="3166CC81"/>
    <w:rsid w:val="4FFF425E"/>
    <w:rsid w:val="6B7F1DAB"/>
    <w:rsid w:val="759A736D"/>
    <w:rsid w:val="7EFB3F9E"/>
    <w:rsid w:val="9F675C97"/>
    <w:rsid w:val="AFBE42F2"/>
    <w:rsid w:val="EFBF2F8D"/>
    <w:rsid w:val="F7ED28E5"/>
    <w:rsid w:val="FEEDD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iPriority="99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6"/>
    <w:basedOn w:val="1"/>
    <w:next w:val="1"/>
    <w:unhideWhenUsed/>
    <w:qFormat/>
    <w:uiPriority w:val="99"/>
    <w:pPr>
      <w:ind w:left="2100" w:leftChars="1000"/>
    </w:pPr>
    <w:rPr>
      <w:rFonts w:ascii="仿宋_GB2312" w:eastAsia="仿宋_GB2312"/>
      <w:sz w:val="32"/>
      <w:szCs w:val="32"/>
    </w:rPr>
  </w:style>
  <w:style w:type="paragraph" w:styleId="3">
    <w:name w:val="Plain Text"/>
    <w:basedOn w:val="1"/>
    <w:unhideWhenUsed/>
    <w:qFormat/>
    <w:uiPriority w:val="0"/>
    <w:rPr>
      <w:rFonts w:ascii="宋体" w:hAnsi="Courier New" w:cs="Courier New"/>
      <w:szCs w:val="21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968</Words>
  <Characters>973</Characters>
  <Lines>0</Lines>
  <Paragraphs>0</Paragraphs>
  <TotalTime>0</TotalTime>
  <ScaleCrop>false</ScaleCrop>
  <LinksUpToDate>false</LinksUpToDate>
  <CharactersWithSpaces>1020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2025-02-23T02:40:00Z</dcterms:created>
  <dc:creator>Dell</dc:creator>
  <cp:lastModifiedBy>洋小咩</cp:lastModifiedBy>
  <dcterms:modified xsi:type="dcterms:W3CDTF">2025-04-16T03:20:05Z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AB7A1375C18446A8879F86FB47658C5B_11</vt:lpwstr>
  </property>
  <property fmtid="{D5CDD505-2E9C-101B-9397-08002B2CF9AE}" pid="4" name="KSOTemplateDocerSaveRecord">
    <vt:lpwstr>eyJoZGlkIjoiM2E5ZmU0YjVmOTdkMGNlMTE4YzlkNTJiYzVhNzgyYTUiLCJ1c2VySWQiOiI0MjU4OTUyOTMifQ==</vt:lpwstr>
  </property>
</Properties>
</file>